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BE" w:rsidRPr="002E7136" w:rsidRDefault="00CF50B0" w:rsidP="004B713D">
      <w:pPr>
        <w:pStyle w:val="NoSpacing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Renaissance and Protestant Reformation</w:t>
      </w:r>
      <w:r w:rsidR="009C1965" w:rsidRPr="002E7136">
        <w:rPr>
          <w:rFonts w:ascii="Britannic Bold" w:hAnsi="Britannic Bold"/>
          <w:sz w:val="56"/>
          <w:szCs w:val="56"/>
        </w:rPr>
        <w:t xml:space="preserve"> Notes</w:t>
      </w:r>
    </w:p>
    <w:p w:rsidR="004B713D" w:rsidRDefault="004B713D" w:rsidP="004B713D">
      <w:pPr>
        <w:pStyle w:val="NoSpacing"/>
      </w:pPr>
    </w:p>
    <w:p w:rsidR="004B713D" w:rsidRDefault="004B713D" w:rsidP="004B713D">
      <w:pPr>
        <w:pStyle w:val="NoSpacing"/>
      </w:pPr>
      <w:r>
        <w:t xml:space="preserve">Directions: Watch the video and </w:t>
      </w:r>
      <w:r w:rsidR="00056364">
        <w:t>take notes</w:t>
      </w:r>
      <w: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4B713D" w:rsidTr="00635C3D">
        <w:tc>
          <w:tcPr>
            <w:tcW w:w="260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Question</w:t>
            </w:r>
          </w:p>
        </w:tc>
        <w:tc>
          <w:tcPr>
            <w:tcW w:w="818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4B713D" w:rsidTr="00635C3D">
        <w:tc>
          <w:tcPr>
            <w:tcW w:w="2605" w:type="dxa"/>
          </w:tcPr>
          <w:p w:rsidR="004B713D" w:rsidRPr="00635C3D" w:rsidRDefault="00056364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Causes of the Renaissance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Pr="00635C3D" w:rsidRDefault="00056364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Famous Artists of the Renaissance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Default="00056364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Writers of the Renaissance</w:t>
            </w:r>
          </w:p>
          <w:p w:rsidR="00691A10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rPr>
          <w:trHeight w:val="143"/>
        </w:trPr>
        <w:tc>
          <w:tcPr>
            <w:tcW w:w="2605" w:type="dxa"/>
          </w:tcPr>
          <w:p w:rsidR="004B713D" w:rsidRPr="00635C3D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Printing Press</w:t>
            </w:r>
          </w:p>
        </w:tc>
        <w:tc>
          <w:tcPr>
            <w:tcW w:w="8185" w:type="dxa"/>
          </w:tcPr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056364" w:rsidTr="00635C3D">
        <w:trPr>
          <w:trHeight w:val="143"/>
        </w:trPr>
        <w:tc>
          <w:tcPr>
            <w:tcW w:w="2605" w:type="dxa"/>
          </w:tcPr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lastRenderedPageBreak/>
              <w:t>Causes of the Protestant Reformation</w:t>
            </w:r>
          </w:p>
        </w:tc>
        <w:tc>
          <w:tcPr>
            <w:tcW w:w="8185" w:type="dxa"/>
          </w:tcPr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056364" w:rsidTr="00635C3D">
        <w:trPr>
          <w:trHeight w:val="143"/>
        </w:trPr>
        <w:tc>
          <w:tcPr>
            <w:tcW w:w="2605" w:type="dxa"/>
          </w:tcPr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Leaders of the Protestant Reformation</w:t>
            </w:r>
          </w:p>
        </w:tc>
        <w:tc>
          <w:tcPr>
            <w:tcW w:w="8185" w:type="dxa"/>
          </w:tcPr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</w:tbl>
    <w:p w:rsidR="004B713D" w:rsidRDefault="004B713D" w:rsidP="004B713D">
      <w:pPr>
        <w:pStyle w:val="NoSpacing"/>
      </w:pPr>
    </w:p>
    <w:sectPr w:rsidR="004B713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D"/>
    <w:rsid w:val="00056364"/>
    <w:rsid w:val="000C1C44"/>
    <w:rsid w:val="002E7136"/>
    <w:rsid w:val="004B713D"/>
    <w:rsid w:val="00635C3D"/>
    <w:rsid w:val="00691A10"/>
    <w:rsid w:val="007C1281"/>
    <w:rsid w:val="008E3D1D"/>
    <w:rsid w:val="009A5CBE"/>
    <w:rsid w:val="009C1965"/>
    <w:rsid w:val="00CF50B0"/>
    <w:rsid w:val="00D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FDF7"/>
  <w15:chartTrackingRefBased/>
  <w15:docId w15:val="{F319FA4D-7E8F-4042-A8F3-9F5B3A5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13D"/>
    <w:pPr>
      <w:spacing w:after="0" w:line="240" w:lineRule="auto"/>
    </w:pPr>
  </w:style>
  <w:style w:type="table" w:styleId="TableGrid">
    <w:name w:val="Table Grid"/>
    <w:basedOn w:val="TableNormal"/>
    <w:uiPriority w:val="39"/>
    <w:rsid w:val="004B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2020-12-22T19:57:00Z</dcterms:created>
  <dcterms:modified xsi:type="dcterms:W3CDTF">2020-12-22T20:00:00Z</dcterms:modified>
</cp:coreProperties>
</file>